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D10" w:rsidRDefault="00385D10" w:rsidP="00A342BB">
      <w:r>
        <w:rPr>
          <w:noProof/>
          <w:lang w:eastAsia="en-CA"/>
        </w:rPr>
        <w:drawing>
          <wp:inline distT="0" distB="0" distL="0" distR="0">
            <wp:extent cx="5952182" cy="27908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52182" cy="2790825"/>
                    </a:xfrm>
                    <a:prstGeom prst="rect">
                      <a:avLst/>
                    </a:prstGeom>
                    <a:noFill/>
                    <a:ln w="9525">
                      <a:noFill/>
                      <a:miter lim="800000"/>
                      <a:headEnd/>
                      <a:tailEnd/>
                    </a:ln>
                  </pic:spPr>
                </pic:pic>
              </a:graphicData>
            </a:graphic>
          </wp:inline>
        </w:drawing>
      </w:r>
      <w:r>
        <w:t>Directions:</w:t>
      </w:r>
      <w:r w:rsidR="00A342BB">
        <w:t xml:space="preserve">      </w:t>
      </w:r>
      <w:r>
        <w:t xml:space="preserve">Go through section two in Chapter 14.2 (starting at p 418) and </w:t>
      </w:r>
    </w:p>
    <w:p w:rsidR="00385D10" w:rsidRDefault="00A342BB" w:rsidP="00385D10">
      <w:pPr>
        <w:pStyle w:val="ListParagraph"/>
        <w:numPr>
          <w:ilvl w:val="0"/>
          <w:numId w:val="1"/>
        </w:numPr>
        <w:tabs>
          <w:tab w:val="left" w:pos="3945"/>
        </w:tabs>
      </w:pPr>
      <w:r>
        <w:rPr>
          <w:noProof/>
          <w:lang w:eastAsia="en-CA"/>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9" type="#_x0000_t87" style="position:absolute;left:0;text-align:left;margin-left:9pt;margin-top:.8pt;width:7.15pt;height:88.3pt;z-index:251663360"/>
        </w:pict>
      </w:r>
      <w:r w:rsidRPr="00775D7D">
        <w:rPr>
          <w:noProof/>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67.5pt;margin-top:.8pt;width:59.45pt;height:51.5pt;z-index:251660288;mso-width-relative:margin;mso-height-relative:margin">
            <v:textbox>
              <w:txbxContent>
                <w:p w:rsidR="00A342BB" w:rsidRDefault="00A342BB">
                  <w:r>
                    <w:t>Do in your notebook</w:t>
                  </w:r>
                </w:p>
              </w:txbxContent>
            </v:textbox>
          </v:shape>
        </w:pict>
      </w:r>
      <w:r>
        <w:t>W</w:t>
      </w:r>
      <w:r w:rsidR="00385D10">
        <w:t xml:space="preserve">rite down a formula for each of the Laws listed above.  </w:t>
      </w:r>
    </w:p>
    <w:p w:rsidR="00385D10" w:rsidRDefault="00385D10" w:rsidP="00385D10">
      <w:pPr>
        <w:pStyle w:val="ListParagraph"/>
        <w:numPr>
          <w:ilvl w:val="0"/>
          <w:numId w:val="1"/>
        </w:numPr>
        <w:tabs>
          <w:tab w:val="left" w:pos="3945"/>
        </w:tabs>
      </w:pPr>
      <w:r>
        <w:t xml:space="preserve">Write down an example problem for each Law.  Please make sure you include units in each calculation. </w:t>
      </w:r>
    </w:p>
    <w:p w:rsidR="00385D10" w:rsidRDefault="00385D10" w:rsidP="00385D10">
      <w:pPr>
        <w:pStyle w:val="ListParagraph"/>
        <w:numPr>
          <w:ilvl w:val="0"/>
          <w:numId w:val="1"/>
        </w:numPr>
        <w:tabs>
          <w:tab w:val="left" w:pos="3945"/>
        </w:tabs>
      </w:pPr>
      <w:r>
        <w:t xml:space="preserve">For each example clearly indicate what is </w:t>
      </w:r>
      <w:proofErr w:type="gramStart"/>
      <w:r>
        <w:t>constant(</w:t>
      </w:r>
      <w:proofErr w:type="gramEnd"/>
      <w:r>
        <w:t>for example Boyle’s Law has constant temperature).</w:t>
      </w:r>
    </w:p>
    <w:p w:rsidR="00385D10" w:rsidRDefault="00385D10" w:rsidP="00385D10">
      <w:pPr>
        <w:pStyle w:val="ListParagraph"/>
        <w:numPr>
          <w:ilvl w:val="0"/>
          <w:numId w:val="1"/>
        </w:numPr>
        <w:tabs>
          <w:tab w:val="left" w:pos="3945"/>
        </w:tabs>
      </w:pPr>
      <w:r>
        <w:t>Do the following problems.  With each problem, decide what is constant, what Law applies and then perform the calculation. Please note that there is one of each type of problem and they are mixed up.</w:t>
      </w:r>
    </w:p>
    <w:p w:rsidR="00385D10" w:rsidRDefault="00A342BB" w:rsidP="00385D10">
      <w:pPr>
        <w:pStyle w:val="ListParagraph"/>
        <w:numPr>
          <w:ilvl w:val="0"/>
          <w:numId w:val="2"/>
        </w:numPr>
        <w:tabs>
          <w:tab w:val="left" w:pos="3945"/>
        </w:tabs>
      </w:pPr>
      <w:r>
        <w:rPr>
          <w:noProof/>
          <w:lang w:eastAsia="en-CA"/>
        </w:rPr>
        <w:pict>
          <v:shape id="_x0000_s1030" type="#_x0000_t87" style="position:absolute;left:0;text-align:left;margin-left:16.15pt;margin-top:8.3pt;width:10.85pt;height:122.25pt;z-index:251664384"/>
        </w:pict>
      </w:r>
      <w:r>
        <w:rPr>
          <w:noProof/>
          <w:lang w:eastAsia="en-CA"/>
        </w:rPr>
        <w:pict>
          <v:shape id="_x0000_s1027" type="#_x0000_t202" style="position:absolute;left:0;text-align:left;margin-left:-58.5pt;margin-top:8.3pt;width:67.5pt;height:42pt;z-index:251661312">
            <v:textbox>
              <w:txbxContent>
                <w:p w:rsidR="00A342BB" w:rsidRDefault="00A342BB">
                  <w:r>
                    <w:t xml:space="preserve">Do on </w:t>
                  </w:r>
                  <w:proofErr w:type="spellStart"/>
                  <w:r>
                    <w:t>looseleaf</w:t>
                  </w:r>
                  <w:proofErr w:type="spellEnd"/>
                </w:p>
              </w:txbxContent>
            </v:textbox>
          </v:shape>
        </w:pict>
      </w:r>
      <w:r w:rsidR="00385D10">
        <w:t xml:space="preserve">Carbon dioxide produced by yeast in bread dough causes the dough to rise, even before </w:t>
      </w:r>
      <w:proofErr w:type="spellStart"/>
      <w:r w:rsidR="00385D10">
        <w:t>baking</w:t>
      </w:r>
      <w:r w:rsidR="00EF51DF">
        <w:t>.It</w:t>
      </w:r>
      <w:proofErr w:type="spellEnd"/>
      <w:r w:rsidR="00EF51DF">
        <w:t xml:space="preserve"> continues to rise as it is heated in the oven.  Predict the final volume of 0.10 L of carbon dioxide in bread dough that is heated from 25</w:t>
      </w:r>
      <w:r w:rsidR="00EF51DF" w:rsidRPr="00EF51DF">
        <w:rPr>
          <w:vertAlign w:val="superscript"/>
        </w:rPr>
        <w:t>o</w:t>
      </w:r>
      <w:r w:rsidR="00EF51DF">
        <w:t>C to 98</w:t>
      </w:r>
      <w:r w:rsidR="00EF51DF" w:rsidRPr="00EF51DF">
        <w:rPr>
          <w:vertAlign w:val="superscript"/>
        </w:rPr>
        <w:t>0</w:t>
      </w:r>
      <w:r w:rsidR="00EF51DF">
        <w:t>C.</w:t>
      </w:r>
    </w:p>
    <w:p w:rsidR="00EF51DF" w:rsidRDefault="00056FBF" w:rsidP="00385D10">
      <w:pPr>
        <w:pStyle w:val="ListParagraph"/>
        <w:numPr>
          <w:ilvl w:val="0"/>
          <w:numId w:val="2"/>
        </w:numPr>
        <w:tabs>
          <w:tab w:val="left" w:pos="3945"/>
        </w:tabs>
      </w:pPr>
      <w:proofErr w:type="gramStart"/>
      <w:r>
        <w:t>A  storage</w:t>
      </w:r>
      <w:proofErr w:type="gramEnd"/>
      <w:r>
        <w:t xml:space="preserve"> tank is designed to hold a fixed  volume of butane gas at 150 </w:t>
      </w:r>
      <w:proofErr w:type="spellStart"/>
      <w:r>
        <w:t>KPa</w:t>
      </w:r>
      <w:proofErr w:type="spellEnd"/>
      <w:r>
        <w:t xml:space="preserve"> and 35oC.  To prevent dangerous pressure build-up, the tank has a relief valve that opens at 250 </w:t>
      </w:r>
      <w:proofErr w:type="spellStart"/>
      <w:r>
        <w:t>KPa</w:t>
      </w:r>
      <w:proofErr w:type="spellEnd"/>
      <w:r>
        <w:t xml:space="preserve">.  At what Celsius temperature does the valve open?  </w:t>
      </w:r>
    </w:p>
    <w:p w:rsidR="00056FBF" w:rsidRDefault="00056FBF" w:rsidP="00385D10">
      <w:pPr>
        <w:pStyle w:val="ListParagraph"/>
        <w:numPr>
          <w:ilvl w:val="0"/>
          <w:numId w:val="2"/>
        </w:numPr>
        <w:tabs>
          <w:tab w:val="left" w:pos="3945"/>
        </w:tabs>
      </w:pPr>
      <w:r>
        <w:t xml:space="preserve">A bicycle pump cylinder contains a </w:t>
      </w:r>
      <w:proofErr w:type="spellStart"/>
      <w:r>
        <w:t>volumeof</w:t>
      </w:r>
      <w:proofErr w:type="spellEnd"/>
      <w:r>
        <w:t xml:space="preserve"> 600mL of air at 100KPa.  What is the volume of the air when the pressure increases to 250 </w:t>
      </w:r>
      <w:proofErr w:type="spellStart"/>
      <w:r>
        <w:t>kPa</w:t>
      </w:r>
      <w:proofErr w:type="spellEnd"/>
      <w:r>
        <w:t>?</w:t>
      </w:r>
    </w:p>
    <w:p w:rsidR="00056FBF" w:rsidRDefault="00A342BB" w:rsidP="00A342BB">
      <w:pPr>
        <w:pStyle w:val="ListParagraph"/>
        <w:numPr>
          <w:ilvl w:val="0"/>
          <w:numId w:val="2"/>
        </w:numPr>
        <w:tabs>
          <w:tab w:val="left" w:pos="3945"/>
        </w:tabs>
      </w:pPr>
      <w:r>
        <w:rPr>
          <w:noProof/>
          <w:lang w:eastAsia="en-CA"/>
        </w:rPr>
        <w:pict>
          <v:shape id="_x0000_s1031" type="#_x0000_t87" style="position:absolute;left:0;text-align:left;margin-left:35.25pt;margin-top:38.55pt;width:9pt;height:173.25pt;z-index:251665408"/>
        </w:pict>
      </w:r>
      <w:r>
        <w:rPr>
          <w:noProof/>
          <w:lang w:eastAsia="en-CA"/>
        </w:rPr>
        <w:pict>
          <v:shape id="_x0000_s1028" type="#_x0000_t202" style="position:absolute;left:0;text-align:left;margin-left:-46.5pt;margin-top:48.3pt;width:67.5pt;height:42pt;z-index:251662336">
            <v:textbox>
              <w:txbxContent>
                <w:p w:rsidR="00A342BB" w:rsidRDefault="00A342BB" w:rsidP="00A342BB">
                  <w:r>
                    <w:t xml:space="preserve">Do on </w:t>
                  </w:r>
                  <w:proofErr w:type="spellStart"/>
                  <w:r>
                    <w:t>looseleaf</w:t>
                  </w:r>
                  <w:proofErr w:type="spellEnd"/>
                </w:p>
              </w:txbxContent>
            </v:textbox>
          </v:shape>
        </w:pict>
      </w:r>
      <w:r w:rsidR="00056FBF">
        <w:t>A balloon has a volume of 5.00 L at 20</w:t>
      </w:r>
      <w:r w:rsidR="00056FBF" w:rsidRPr="00056FBF">
        <w:rPr>
          <w:vertAlign w:val="superscript"/>
        </w:rPr>
        <w:t>0</w:t>
      </w:r>
      <w:r w:rsidR="00056FBF">
        <w:t xml:space="preserve">C and 100 </w:t>
      </w:r>
      <w:proofErr w:type="spellStart"/>
      <w:r w:rsidR="00056FBF">
        <w:t>kPa</w:t>
      </w:r>
      <w:proofErr w:type="spellEnd"/>
      <w:r w:rsidR="00056FBF">
        <w:t>.  What is its volume at 35</w:t>
      </w:r>
      <w:r w:rsidR="00056FBF" w:rsidRPr="00056FBF">
        <w:rPr>
          <w:vertAlign w:val="superscript"/>
        </w:rPr>
        <w:t>o</w:t>
      </w:r>
      <w:r w:rsidR="00056FBF">
        <w:t xml:space="preserve">C and 90 </w:t>
      </w:r>
      <w:proofErr w:type="spellStart"/>
      <w:r w:rsidR="00056FBF">
        <w:t>kPa</w:t>
      </w:r>
      <w:proofErr w:type="spellEnd"/>
      <w:r w:rsidR="00056FBF">
        <w:t>?</w:t>
      </w:r>
      <w:r>
        <w:t xml:space="preserve">                                                      </w:t>
      </w:r>
      <w:r w:rsidR="00056FBF">
        <w:t>Answers:  A</w:t>
      </w:r>
      <w:proofErr w:type="gramStart"/>
      <w:r w:rsidR="00056FBF">
        <w:t>.  0.12</w:t>
      </w:r>
      <w:proofErr w:type="gramEnd"/>
      <w:r w:rsidR="00056FBF">
        <w:t xml:space="preserve"> L  B.  </w:t>
      </w:r>
      <w:proofErr w:type="gramStart"/>
      <w:r w:rsidR="00056FBF">
        <w:t>240</w:t>
      </w:r>
      <w:r w:rsidR="00056FBF" w:rsidRPr="00A342BB">
        <w:rPr>
          <w:vertAlign w:val="superscript"/>
        </w:rPr>
        <w:t>o</w:t>
      </w:r>
      <w:r w:rsidR="00056FBF">
        <w:t>C  C</w:t>
      </w:r>
      <w:proofErr w:type="gramEnd"/>
      <w:r w:rsidR="00056FBF">
        <w:t xml:space="preserve">.  </w:t>
      </w:r>
      <w:proofErr w:type="gramStart"/>
      <w:r w:rsidR="00056FBF">
        <w:t>240mL  D</w:t>
      </w:r>
      <w:proofErr w:type="gramEnd"/>
      <w:r w:rsidR="00056FBF">
        <w:t>.  5.84L</w:t>
      </w:r>
      <w:r w:rsidRPr="00A342BB">
        <w:drawing>
          <wp:inline distT="0" distB="0" distL="0" distR="0">
            <wp:extent cx="4333875" cy="2295267"/>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333875" cy="2295267"/>
                    </a:xfrm>
                    <a:prstGeom prst="rect">
                      <a:avLst/>
                    </a:prstGeom>
                    <a:noFill/>
                    <a:ln w="9525">
                      <a:noFill/>
                      <a:miter lim="800000"/>
                      <a:headEnd/>
                      <a:tailEnd/>
                    </a:ln>
                  </pic:spPr>
                </pic:pic>
              </a:graphicData>
            </a:graphic>
          </wp:inline>
        </w:drawing>
      </w:r>
    </w:p>
    <w:p w:rsidR="00A342BB" w:rsidRPr="00385D10" w:rsidRDefault="00A342BB" w:rsidP="00A342BB">
      <w:pPr>
        <w:pStyle w:val="ListParagraph"/>
        <w:tabs>
          <w:tab w:val="left" w:pos="3945"/>
        </w:tabs>
        <w:ind w:left="1080"/>
      </w:pPr>
    </w:p>
    <w:sectPr w:rsidR="00A342BB" w:rsidRPr="00385D10" w:rsidSect="00A342BB">
      <w:pgSz w:w="12240" w:h="15840"/>
      <w:pgMar w:top="709"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A7B2F"/>
    <w:multiLevelType w:val="hybridMultilevel"/>
    <w:tmpl w:val="57FCDE22"/>
    <w:lvl w:ilvl="0" w:tplc="C5C01192">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16D221C7"/>
    <w:multiLevelType w:val="hybridMultilevel"/>
    <w:tmpl w:val="EFAC61A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5DCE"/>
    <w:rsid w:val="00056FBF"/>
    <w:rsid w:val="00385D10"/>
    <w:rsid w:val="003E2650"/>
    <w:rsid w:val="00420905"/>
    <w:rsid w:val="00A342BB"/>
    <w:rsid w:val="00B15DCE"/>
    <w:rsid w:val="00D425D3"/>
    <w:rsid w:val="00EF51D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5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5D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D10"/>
    <w:rPr>
      <w:rFonts w:ascii="Tahoma" w:hAnsi="Tahoma" w:cs="Tahoma"/>
      <w:sz w:val="16"/>
      <w:szCs w:val="16"/>
    </w:rPr>
  </w:style>
  <w:style w:type="paragraph" w:styleId="ListParagraph">
    <w:name w:val="List Paragraph"/>
    <w:basedOn w:val="Normal"/>
    <w:uiPriority w:val="34"/>
    <w:qFormat/>
    <w:rsid w:val="00385D1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Ellen</dc:creator>
  <cp:lastModifiedBy>Jo Ellen</cp:lastModifiedBy>
  <cp:revision>2</cp:revision>
  <dcterms:created xsi:type="dcterms:W3CDTF">2010-05-29T00:19:00Z</dcterms:created>
  <dcterms:modified xsi:type="dcterms:W3CDTF">2010-05-29T00:19:00Z</dcterms:modified>
</cp:coreProperties>
</file>